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F6C79" w14:textId="4D506264" w:rsidR="00414FD8" w:rsidRPr="00414FD8" w:rsidRDefault="00414FD8" w:rsidP="00414FD8">
      <w:pPr>
        <w:spacing w:before="100" w:beforeAutospacing="1" w:after="100" w:afterAutospacing="1" w:line="240" w:lineRule="auto"/>
        <w:jc w:val="center"/>
        <w:outlineLvl w:val="1"/>
        <w:rPr>
          <w:rFonts w:ascii="Arial" w:eastAsia="Times New Roman" w:hAnsi="Arial" w:cs="Arial"/>
          <w:b/>
          <w:bCs/>
          <w:kern w:val="0"/>
          <w:sz w:val="22"/>
          <w:szCs w:val="22"/>
          <w:lang w:eastAsia="en-GB"/>
          <w14:ligatures w14:val="none"/>
        </w:rPr>
      </w:pPr>
      <w:r>
        <w:rPr>
          <w:rFonts w:ascii="Arial" w:eastAsia="Times New Roman" w:hAnsi="Arial" w:cs="Arial"/>
          <w:noProof/>
          <w:kern w:val="0"/>
          <w:sz w:val="22"/>
          <w:szCs w:val="22"/>
          <w:lang w:eastAsia="en-GB"/>
        </w:rPr>
        <w:drawing>
          <wp:anchor distT="0" distB="0" distL="114300" distR="114300" simplePos="0" relativeHeight="251659264" behindDoc="1" locked="0" layoutInCell="1" allowOverlap="1" wp14:anchorId="4CDC3DD0" wp14:editId="01F36417">
            <wp:simplePos x="0" y="0"/>
            <wp:positionH relativeFrom="column">
              <wp:posOffset>5542140</wp:posOffset>
            </wp:positionH>
            <wp:positionV relativeFrom="paragraph">
              <wp:posOffset>-92753</wp:posOffset>
            </wp:positionV>
            <wp:extent cx="1111831" cy="1111831"/>
            <wp:effectExtent l="0" t="0" r="6350" b="6350"/>
            <wp:wrapNone/>
            <wp:docPr id="752850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50052" name="Picture 752850052"/>
                    <pic:cNvPicPr/>
                  </pic:nvPicPr>
                  <pic:blipFill>
                    <a:blip r:embed="rId5">
                      <a:extLst>
                        <a:ext uri="{28A0092B-C50C-407E-A947-70E740481C1C}">
                          <a14:useLocalDpi xmlns:a14="http://schemas.microsoft.com/office/drawing/2010/main" val="0"/>
                        </a:ext>
                      </a:extLst>
                    </a:blip>
                    <a:stretch>
                      <a:fillRect/>
                    </a:stretch>
                  </pic:blipFill>
                  <pic:spPr>
                    <a:xfrm>
                      <a:off x="0" y="0"/>
                      <a:ext cx="1111831" cy="1111831"/>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noProof/>
          <w:kern w:val="0"/>
          <w:sz w:val="22"/>
          <w:szCs w:val="22"/>
          <w:lang w:eastAsia="en-GB"/>
        </w:rPr>
        <w:drawing>
          <wp:anchor distT="0" distB="0" distL="114300" distR="114300" simplePos="0" relativeHeight="251658240" behindDoc="1" locked="0" layoutInCell="1" allowOverlap="1" wp14:anchorId="51DB93DB" wp14:editId="7B38B392">
            <wp:simplePos x="0" y="0"/>
            <wp:positionH relativeFrom="column">
              <wp:posOffset>-240073</wp:posOffset>
            </wp:positionH>
            <wp:positionV relativeFrom="paragraph">
              <wp:posOffset>-410835</wp:posOffset>
            </wp:positionV>
            <wp:extent cx="1363851" cy="1429059"/>
            <wp:effectExtent l="0" t="0" r="0" b="0"/>
            <wp:wrapNone/>
            <wp:docPr id="1679703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03736" name="Picture 1679703736"/>
                    <pic:cNvPicPr/>
                  </pic:nvPicPr>
                  <pic:blipFill>
                    <a:blip r:embed="rId6">
                      <a:extLst>
                        <a:ext uri="{28A0092B-C50C-407E-A947-70E740481C1C}">
                          <a14:useLocalDpi xmlns:a14="http://schemas.microsoft.com/office/drawing/2010/main" val="0"/>
                        </a:ext>
                      </a:extLst>
                    </a:blip>
                    <a:stretch>
                      <a:fillRect/>
                    </a:stretch>
                  </pic:blipFill>
                  <pic:spPr>
                    <a:xfrm>
                      <a:off x="0" y="0"/>
                      <a:ext cx="1363851" cy="1429059"/>
                    </a:xfrm>
                    <a:prstGeom prst="rect">
                      <a:avLst/>
                    </a:prstGeom>
                  </pic:spPr>
                </pic:pic>
              </a:graphicData>
            </a:graphic>
            <wp14:sizeRelH relativeFrom="page">
              <wp14:pctWidth>0</wp14:pctWidth>
            </wp14:sizeRelH>
            <wp14:sizeRelV relativeFrom="page">
              <wp14:pctHeight>0</wp14:pctHeight>
            </wp14:sizeRelV>
          </wp:anchor>
        </w:drawing>
      </w:r>
      <w:r w:rsidRPr="00414FD8">
        <w:rPr>
          <w:rFonts w:ascii="Arial" w:eastAsia="Times New Roman" w:hAnsi="Arial" w:cs="Arial"/>
          <w:b/>
          <w:bCs/>
          <w:kern w:val="0"/>
          <w:sz w:val="22"/>
          <w:szCs w:val="22"/>
          <w:lang w:eastAsia="en-GB"/>
          <w14:ligatures w14:val="none"/>
        </w:rPr>
        <w:t>Class Teacher – Main Scale (ECTs welcome)</w:t>
      </w:r>
    </w:p>
    <w:p w14:paraId="67B16D2E" w14:textId="77777777" w:rsidR="00414FD8" w:rsidRDefault="00414FD8" w:rsidP="00414FD8">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01DDFA9C" w14:textId="3BE3E673" w:rsidR="00414FD8" w:rsidRDefault="00414FD8" w:rsidP="00414FD8">
      <w:pPr>
        <w:spacing w:before="100" w:beforeAutospacing="1" w:after="100" w:afterAutospacing="1" w:line="240" w:lineRule="auto"/>
        <w:jc w:val="center"/>
        <w:rPr>
          <w:rFonts w:ascii="Arial" w:eastAsia="Times New Roman" w:hAnsi="Arial" w:cs="Arial"/>
          <w:b/>
          <w:bCs/>
          <w:kern w:val="0"/>
          <w:sz w:val="22"/>
          <w:szCs w:val="22"/>
          <w:lang w:eastAsia="en-GB"/>
          <w14:ligatures w14:val="none"/>
        </w:rPr>
      </w:pPr>
      <w:r w:rsidRPr="00414FD8">
        <w:rPr>
          <w:rFonts w:ascii="Arial" w:eastAsia="Times New Roman" w:hAnsi="Arial" w:cs="Arial"/>
          <w:b/>
          <w:bCs/>
          <w:kern w:val="0"/>
          <w:sz w:val="22"/>
          <w:szCs w:val="22"/>
          <w:lang w:eastAsia="en-GB"/>
          <w14:ligatures w14:val="none"/>
        </w:rPr>
        <w:t>Looking for a teacher who believes every child can succeed</w:t>
      </w:r>
    </w:p>
    <w:p w14:paraId="42110E49" w14:textId="4D34E910" w:rsidR="00414FD8" w:rsidRPr="00414FD8" w:rsidRDefault="00414FD8" w:rsidP="00414FD8">
      <w:pPr>
        <w:spacing w:before="100" w:beforeAutospacing="1" w:after="100" w:afterAutospacing="1" w:line="240" w:lineRule="auto"/>
        <w:jc w:val="center"/>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and is ready to make that happen, every single day.</w:t>
      </w:r>
    </w:p>
    <w:p w14:paraId="235DE66E" w14:textId="51FC2CE1"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Milwards Primary School &amp; Nursery, Harlow</w:t>
      </w:r>
      <w:r w:rsidR="00C74180">
        <w:rPr>
          <w:rFonts w:ascii="Arial" w:eastAsia="Times New Roman" w:hAnsi="Arial" w:cs="Arial"/>
          <w:kern w:val="0"/>
          <w:sz w:val="22"/>
          <w:szCs w:val="22"/>
          <w:lang w:eastAsia="en-GB"/>
          <w14:ligatures w14:val="none"/>
        </w:rPr>
        <w:t xml:space="preserve"> </w:t>
      </w:r>
      <w:r w:rsidRPr="00C74180">
        <w:rPr>
          <w:rFonts w:ascii="Arial" w:eastAsia="Times New Roman" w:hAnsi="Arial" w:cs="Arial"/>
          <w:kern w:val="0"/>
          <w:sz w:val="20"/>
          <w:szCs w:val="20"/>
          <w:lang w:eastAsia="en-GB"/>
          <w14:ligatures w14:val="none"/>
        </w:rPr>
        <w:t>Part of the Harlow Inspirational Learning Trust</w:t>
      </w:r>
    </w:p>
    <w:p w14:paraId="645DD09E" w14:textId="556B3E9C"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Start date:</w:t>
      </w:r>
      <w:r w:rsidRPr="00414FD8">
        <w:rPr>
          <w:rFonts w:ascii="Arial" w:eastAsia="Times New Roman" w:hAnsi="Arial" w:cs="Arial"/>
          <w:kern w:val="0"/>
          <w:sz w:val="22"/>
          <w:szCs w:val="22"/>
          <w:lang w:eastAsia="en-GB"/>
          <w14:ligatures w14:val="none"/>
        </w:rPr>
        <w:t xml:space="preserve"> September 2026</w:t>
      </w:r>
      <w:r w:rsidRPr="00414FD8">
        <w:rPr>
          <w:rFonts w:ascii="Arial" w:eastAsia="Times New Roman" w:hAnsi="Arial" w:cs="Arial"/>
          <w:kern w:val="0"/>
          <w:sz w:val="22"/>
          <w:szCs w:val="22"/>
          <w:lang w:eastAsia="en-GB"/>
          <w14:ligatures w14:val="none"/>
        </w:rPr>
        <w:br/>
      </w:r>
      <w:r w:rsidRPr="00414FD8">
        <w:rPr>
          <w:rFonts w:ascii="Arial" w:eastAsia="Times New Roman" w:hAnsi="Arial" w:cs="Arial"/>
          <w:b/>
          <w:bCs/>
          <w:kern w:val="0"/>
          <w:sz w:val="22"/>
          <w:szCs w:val="22"/>
          <w:lang w:eastAsia="en-GB"/>
          <w14:ligatures w14:val="none"/>
        </w:rPr>
        <w:t>Contract:</w:t>
      </w:r>
      <w:r w:rsidRPr="00414FD8">
        <w:rPr>
          <w:rFonts w:ascii="Arial" w:eastAsia="Times New Roman" w:hAnsi="Arial" w:cs="Arial"/>
          <w:kern w:val="0"/>
          <w:sz w:val="22"/>
          <w:szCs w:val="22"/>
          <w:lang w:eastAsia="en-GB"/>
          <w14:ligatures w14:val="none"/>
        </w:rPr>
        <w:t xml:space="preserve"> Full-time, Permanent</w:t>
      </w:r>
      <w:r w:rsidRPr="00414FD8">
        <w:rPr>
          <w:rFonts w:ascii="Arial" w:eastAsia="Times New Roman" w:hAnsi="Arial" w:cs="Arial"/>
          <w:kern w:val="0"/>
          <w:sz w:val="22"/>
          <w:szCs w:val="22"/>
          <w:lang w:eastAsia="en-GB"/>
          <w14:ligatures w14:val="none"/>
        </w:rPr>
        <w:br/>
      </w:r>
      <w:r w:rsidRPr="00414FD8">
        <w:rPr>
          <w:rFonts w:ascii="Arial" w:eastAsia="Times New Roman" w:hAnsi="Arial" w:cs="Arial"/>
          <w:b/>
          <w:bCs/>
          <w:kern w:val="0"/>
          <w:sz w:val="22"/>
          <w:szCs w:val="22"/>
          <w:lang w:eastAsia="en-GB"/>
          <w14:ligatures w14:val="none"/>
        </w:rPr>
        <w:t>Salary:</w:t>
      </w:r>
      <w:r w:rsidRPr="00414FD8">
        <w:rPr>
          <w:rFonts w:ascii="Arial" w:eastAsia="Times New Roman" w:hAnsi="Arial" w:cs="Arial"/>
          <w:kern w:val="0"/>
          <w:sz w:val="22"/>
          <w:szCs w:val="22"/>
          <w:lang w:eastAsia="en-GB"/>
          <w14:ligatures w14:val="none"/>
        </w:rPr>
        <w:t xml:space="preserve"> Main Pay Scale (M1–M6, dependent on experience)</w:t>
      </w:r>
    </w:p>
    <w:p w14:paraId="7E192240" w14:textId="519B6B99"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2D477704">
          <v:rect id="_x0000_i1025" alt="" style="width:451.3pt;height:.05pt;mso-width-percent:0;mso-height-percent:0;mso-width-percent:0;mso-height-percent:0" o:hralign="center" o:hrstd="t" o:hr="t" fillcolor="#a0a0a0" stroked="f"/>
        </w:pict>
      </w:r>
    </w:p>
    <w:p w14:paraId="2543DDD3" w14:textId="1268C382" w:rsidR="00414FD8" w:rsidRPr="00414FD8" w:rsidRDefault="00414FD8" w:rsidP="00414FD8">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14FD8">
        <w:rPr>
          <w:rFonts w:ascii="Arial" w:eastAsia="Times New Roman" w:hAnsi="Arial" w:cs="Arial"/>
          <w:b/>
          <w:bCs/>
          <w:kern w:val="0"/>
          <w:sz w:val="22"/>
          <w:szCs w:val="22"/>
          <w:lang w:eastAsia="en-GB"/>
          <w14:ligatures w14:val="none"/>
        </w:rPr>
        <w:t>About Us</w:t>
      </w:r>
    </w:p>
    <w:p w14:paraId="37A1A2C6" w14:textId="572C9F0E"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At Milwards Primary School and Nursery, we are proud to be a small, welcoming school at the heart of our community. Relationships are everything here – our staff know every child, every family, and support one another to be the very best they can be.</w:t>
      </w:r>
    </w:p>
    <w:p w14:paraId="4EEE4578" w14:textId="6A703992"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We are a nurturing, inclusive school where children are encouraged to thrive academically, socially and emotionally. Our pupils are full of character, curiosity and potential, and we are passionate about helping every child succeed.</w:t>
      </w:r>
    </w:p>
    <w:p w14:paraId="6621FFED" w14:textId="68530C36"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We place a strong emphasis on </w:t>
      </w:r>
      <w:r w:rsidRPr="00414FD8">
        <w:rPr>
          <w:rFonts w:ascii="Arial" w:eastAsia="Times New Roman" w:hAnsi="Arial" w:cs="Arial"/>
          <w:b/>
          <w:bCs/>
          <w:kern w:val="0"/>
          <w:sz w:val="22"/>
          <w:szCs w:val="22"/>
          <w:lang w:eastAsia="en-GB"/>
          <w14:ligatures w14:val="none"/>
        </w:rPr>
        <w:t>building positive relationships with families</w:t>
      </w:r>
      <w:r w:rsidRPr="00414FD8">
        <w:rPr>
          <w:rFonts w:ascii="Arial" w:eastAsia="Times New Roman" w:hAnsi="Arial" w:cs="Arial"/>
          <w:kern w:val="0"/>
          <w:sz w:val="22"/>
          <w:szCs w:val="22"/>
          <w:lang w:eastAsia="en-GB"/>
          <w14:ligatures w14:val="none"/>
        </w:rPr>
        <w:t>, working in partnership with parents to support every child’s development and wellbeing.</w:t>
      </w:r>
      <w:r>
        <w:rPr>
          <w:rFonts w:ascii="Arial" w:eastAsia="Times New Roman" w:hAnsi="Arial" w:cs="Arial"/>
          <w:kern w:val="0"/>
          <w:sz w:val="22"/>
          <w:szCs w:val="22"/>
          <w:lang w:eastAsia="en-GB"/>
          <w14:ligatures w14:val="none"/>
        </w:rPr>
        <w:t xml:space="preserve"> </w:t>
      </w:r>
      <w:r w:rsidRPr="00414FD8">
        <w:rPr>
          <w:rFonts w:ascii="Arial" w:eastAsia="Times New Roman" w:hAnsi="Arial" w:cs="Arial"/>
          <w:kern w:val="0"/>
          <w:sz w:val="22"/>
          <w:szCs w:val="22"/>
          <w:lang w:eastAsia="en-GB"/>
          <w14:ligatures w14:val="none"/>
        </w:rPr>
        <w:t xml:space="preserve">We are proud of our </w:t>
      </w:r>
      <w:r w:rsidRPr="00414FD8">
        <w:rPr>
          <w:rFonts w:ascii="Arial" w:eastAsia="Times New Roman" w:hAnsi="Arial" w:cs="Arial"/>
          <w:b/>
          <w:bCs/>
          <w:kern w:val="0"/>
          <w:sz w:val="22"/>
          <w:szCs w:val="22"/>
          <w:lang w:eastAsia="en-GB"/>
          <w14:ligatures w14:val="none"/>
        </w:rPr>
        <w:t>inclusive approach</w:t>
      </w:r>
      <w:r w:rsidRPr="00414FD8">
        <w:rPr>
          <w:rFonts w:ascii="Arial" w:eastAsia="Times New Roman" w:hAnsi="Arial" w:cs="Arial"/>
          <w:kern w:val="0"/>
          <w:sz w:val="22"/>
          <w:szCs w:val="22"/>
          <w:lang w:eastAsia="en-GB"/>
          <w14:ligatures w14:val="none"/>
        </w:rPr>
        <w:t xml:space="preserve"> and the support we provide for children with a wide range of needs.</w:t>
      </w:r>
    </w:p>
    <w:p w14:paraId="41640B47" w14:textId="208E8EBE"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Our curriculum is </w:t>
      </w:r>
      <w:r w:rsidRPr="00414FD8">
        <w:rPr>
          <w:rFonts w:ascii="Arial" w:eastAsia="Times New Roman" w:hAnsi="Arial" w:cs="Arial"/>
          <w:b/>
          <w:bCs/>
          <w:kern w:val="0"/>
          <w:sz w:val="22"/>
          <w:szCs w:val="22"/>
          <w:lang w:eastAsia="en-GB"/>
          <w14:ligatures w14:val="none"/>
        </w:rPr>
        <w:t>continually evolving</w:t>
      </w:r>
      <w:r w:rsidRPr="00414FD8">
        <w:rPr>
          <w:rFonts w:ascii="Arial" w:eastAsia="Times New Roman" w:hAnsi="Arial" w:cs="Arial"/>
          <w:kern w:val="0"/>
          <w:sz w:val="22"/>
          <w:szCs w:val="22"/>
          <w:lang w:eastAsia="en-GB"/>
          <w14:ligatures w14:val="none"/>
        </w:rPr>
        <w:t xml:space="preserve"> – we are reflective, responsive and always looking at how we can improve what we offer, ensuring learning is meaningful, engaging and meets the needs of our children.</w:t>
      </w:r>
    </w:p>
    <w:p w14:paraId="36117703" w14:textId="6C6D7FFE"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78C5DC22">
          <v:rect id="_x0000_i1026" alt="" style="width:451.3pt;height:.05pt;mso-width-percent:0;mso-height-percent:0;mso-width-percent:0;mso-height-percent:0" o:hralign="center" o:hrstd="t" o:hr="t" fillcolor="#a0a0a0" stroked="f"/>
        </w:pict>
      </w:r>
    </w:p>
    <w:p w14:paraId="570F8E39" w14:textId="2C4D86EF" w:rsidR="00414FD8" w:rsidRPr="00414FD8" w:rsidRDefault="00414FD8" w:rsidP="00414FD8">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14FD8">
        <w:rPr>
          <w:rFonts w:ascii="Arial" w:eastAsia="Times New Roman" w:hAnsi="Arial" w:cs="Arial"/>
          <w:b/>
          <w:bCs/>
          <w:kern w:val="0"/>
          <w:sz w:val="22"/>
          <w:szCs w:val="22"/>
          <w:lang w:eastAsia="en-GB"/>
          <w14:ligatures w14:val="none"/>
        </w:rPr>
        <w:t>What Makes Milwards Special</w:t>
      </w:r>
    </w:p>
    <w:p w14:paraId="0ACFFC46" w14:textId="77777777" w:rsidR="00414FD8" w:rsidRP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A </w:t>
      </w:r>
      <w:r w:rsidRPr="00414FD8">
        <w:rPr>
          <w:rFonts w:ascii="Arial" w:eastAsia="Times New Roman" w:hAnsi="Arial" w:cs="Arial"/>
          <w:b/>
          <w:bCs/>
          <w:kern w:val="0"/>
          <w:sz w:val="22"/>
          <w:szCs w:val="22"/>
          <w:lang w:eastAsia="en-GB"/>
          <w14:ligatures w14:val="none"/>
        </w:rPr>
        <w:t>close-knit, supportive team</w:t>
      </w:r>
      <w:r w:rsidRPr="00414FD8">
        <w:rPr>
          <w:rFonts w:ascii="Arial" w:eastAsia="Times New Roman" w:hAnsi="Arial" w:cs="Arial"/>
          <w:kern w:val="0"/>
          <w:sz w:val="22"/>
          <w:szCs w:val="22"/>
          <w:lang w:eastAsia="en-GB"/>
          <w14:ligatures w14:val="none"/>
        </w:rPr>
        <w:t xml:space="preserve"> where everyone is valued </w:t>
      </w:r>
    </w:p>
    <w:p w14:paraId="680DBB8E" w14:textId="6BFE2C23" w:rsidR="00414FD8" w:rsidRP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A strong focus on </w:t>
      </w:r>
      <w:r w:rsidRPr="00414FD8">
        <w:rPr>
          <w:rFonts w:ascii="Arial" w:eastAsia="Times New Roman" w:hAnsi="Arial" w:cs="Arial"/>
          <w:b/>
          <w:bCs/>
          <w:kern w:val="0"/>
          <w:sz w:val="22"/>
          <w:szCs w:val="22"/>
          <w:lang w:eastAsia="en-GB"/>
          <w14:ligatures w14:val="none"/>
        </w:rPr>
        <w:t>wellbeing and work-life balance</w:t>
      </w:r>
      <w:r w:rsidRPr="00414FD8">
        <w:rPr>
          <w:rFonts w:ascii="Arial" w:eastAsia="Times New Roman" w:hAnsi="Arial" w:cs="Arial"/>
          <w:kern w:val="0"/>
          <w:sz w:val="22"/>
          <w:szCs w:val="22"/>
          <w:lang w:eastAsia="en-GB"/>
          <w14:ligatures w14:val="none"/>
        </w:rPr>
        <w:t xml:space="preserve"> </w:t>
      </w:r>
    </w:p>
    <w:p w14:paraId="71E12447" w14:textId="77777777" w:rsid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Flexible working approaches</w:t>
      </w:r>
      <w:r w:rsidRPr="00414FD8">
        <w:rPr>
          <w:rFonts w:ascii="Arial" w:eastAsia="Times New Roman" w:hAnsi="Arial" w:cs="Arial"/>
          <w:kern w:val="0"/>
          <w:sz w:val="22"/>
          <w:szCs w:val="22"/>
          <w:lang w:eastAsia="en-GB"/>
          <w14:ligatures w14:val="none"/>
        </w:rPr>
        <w:t xml:space="preserve">, including the option to take PPA from home </w:t>
      </w:r>
    </w:p>
    <w:p w14:paraId="05E36986" w14:textId="63FB823E" w:rsidR="00E21638" w:rsidRPr="00C74180" w:rsidRDefault="00E2163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t xml:space="preserve">A </w:t>
      </w:r>
      <w:r w:rsidRPr="00E21638">
        <w:rPr>
          <w:b/>
          <w:bCs/>
        </w:rPr>
        <w:t>strong commitment to additional adult support</w:t>
      </w:r>
      <w:r>
        <w:t xml:space="preserve"> in classrooms wherever possible – we believe staff and children thrive when support is shared</w:t>
      </w:r>
    </w:p>
    <w:p w14:paraId="00E7406E" w14:textId="496F6461" w:rsidR="00C74180" w:rsidRPr="00414FD8" w:rsidRDefault="00C74180"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C74180">
        <w:rPr>
          <w:b/>
          <w:bCs/>
        </w:rPr>
        <w:t>Subsidised childcare</w:t>
      </w:r>
      <w:r>
        <w:t>, supporting staff with family commitments and work-life balance</w:t>
      </w:r>
    </w:p>
    <w:p w14:paraId="6539B4FF" w14:textId="42934F36" w:rsidR="00414FD8" w:rsidRPr="00E2163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E21638">
        <w:rPr>
          <w:rFonts w:ascii="Arial" w:eastAsia="Times New Roman" w:hAnsi="Arial" w:cs="Arial"/>
          <w:b/>
          <w:bCs/>
          <w:kern w:val="0"/>
          <w:sz w:val="22"/>
          <w:szCs w:val="22"/>
          <w:lang w:eastAsia="en-GB"/>
          <w14:ligatures w14:val="none"/>
        </w:rPr>
        <w:t>Collaborative planning and shared resources</w:t>
      </w:r>
      <w:r w:rsidRPr="00E21638">
        <w:rPr>
          <w:rFonts w:ascii="Arial" w:eastAsia="Times New Roman" w:hAnsi="Arial" w:cs="Arial"/>
          <w:kern w:val="0"/>
          <w:sz w:val="22"/>
          <w:szCs w:val="22"/>
          <w:lang w:eastAsia="en-GB"/>
          <w14:ligatures w14:val="none"/>
        </w:rPr>
        <w:t xml:space="preserve"> </w:t>
      </w:r>
      <w:r w:rsidR="00E21638" w:rsidRPr="00E21638">
        <w:rPr>
          <w:rFonts w:ascii="Arial" w:eastAsia="Times New Roman" w:hAnsi="Arial" w:cs="Arial"/>
          <w:kern w:val="0"/>
          <w:sz w:val="22"/>
          <w:szCs w:val="22"/>
          <w:lang w:eastAsia="en-GB"/>
          <w14:ligatures w14:val="none"/>
        </w:rPr>
        <w:t>with colleagues</w:t>
      </w:r>
      <w:r w:rsidRPr="00E21638">
        <w:rPr>
          <w:rFonts w:ascii="Arial" w:eastAsia="Times New Roman" w:hAnsi="Arial" w:cs="Arial"/>
          <w:kern w:val="0"/>
          <w:sz w:val="22"/>
          <w:szCs w:val="22"/>
          <w:lang w:eastAsia="en-GB"/>
          <w14:ligatures w14:val="none"/>
        </w:rPr>
        <w:t xml:space="preserve"> </w:t>
      </w:r>
    </w:p>
    <w:p w14:paraId="71E1888E" w14:textId="50EBF8C6" w:rsidR="00414FD8" w:rsidRP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Approachable leadership and an open-door culture</w:t>
      </w:r>
      <w:r w:rsidRPr="00414FD8">
        <w:rPr>
          <w:rFonts w:ascii="Arial" w:eastAsia="Times New Roman" w:hAnsi="Arial" w:cs="Arial"/>
          <w:kern w:val="0"/>
          <w:sz w:val="22"/>
          <w:szCs w:val="22"/>
          <w:lang w:eastAsia="en-GB"/>
          <w14:ligatures w14:val="none"/>
        </w:rPr>
        <w:t xml:space="preserve"> </w:t>
      </w:r>
    </w:p>
    <w:p w14:paraId="74409B54" w14:textId="2C130892" w:rsidR="00414FD8" w:rsidRP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A school where staff are </w:t>
      </w:r>
      <w:r w:rsidRPr="00414FD8">
        <w:rPr>
          <w:rFonts w:ascii="Arial" w:eastAsia="Times New Roman" w:hAnsi="Arial" w:cs="Arial"/>
          <w:b/>
          <w:bCs/>
          <w:kern w:val="0"/>
          <w:sz w:val="22"/>
          <w:szCs w:val="22"/>
          <w:lang w:eastAsia="en-GB"/>
          <w14:ligatures w14:val="none"/>
        </w:rPr>
        <w:t>encouraged to grow and shape their roles over time</w:t>
      </w:r>
      <w:r w:rsidRPr="00414FD8">
        <w:rPr>
          <w:rFonts w:ascii="Arial" w:eastAsia="Times New Roman" w:hAnsi="Arial" w:cs="Arial"/>
          <w:kern w:val="0"/>
          <w:sz w:val="22"/>
          <w:szCs w:val="22"/>
          <w:lang w:eastAsia="en-GB"/>
          <w14:ligatures w14:val="none"/>
        </w:rPr>
        <w:t xml:space="preserve"> </w:t>
      </w:r>
    </w:p>
    <w:p w14:paraId="6D93ED5C" w14:textId="77777777" w:rsidR="00414FD8" w:rsidRP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Opportunities to develop beyond the classroom, including </w:t>
      </w:r>
      <w:r w:rsidRPr="00414FD8">
        <w:rPr>
          <w:rFonts w:ascii="Arial" w:eastAsia="Times New Roman" w:hAnsi="Arial" w:cs="Arial"/>
          <w:b/>
          <w:bCs/>
          <w:kern w:val="0"/>
          <w:sz w:val="22"/>
          <w:szCs w:val="22"/>
          <w:lang w:eastAsia="en-GB"/>
          <w14:ligatures w14:val="none"/>
        </w:rPr>
        <w:t>working across our Trust</w:t>
      </w:r>
      <w:r w:rsidRPr="00414FD8">
        <w:rPr>
          <w:rFonts w:ascii="Arial" w:eastAsia="Times New Roman" w:hAnsi="Arial" w:cs="Arial"/>
          <w:kern w:val="0"/>
          <w:sz w:val="22"/>
          <w:szCs w:val="22"/>
          <w:lang w:eastAsia="en-GB"/>
          <w14:ligatures w14:val="none"/>
        </w:rPr>
        <w:t xml:space="preserve"> </w:t>
      </w:r>
    </w:p>
    <w:p w14:paraId="5F05C866" w14:textId="28C9E830" w:rsidR="00414FD8" w:rsidRP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A genuine sense of </w:t>
      </w:r>
      <w:r w:rsidRPr="00414FD8">
        <w:rPr>
          <w:rFonts w:ascii="Arial" w:eastAsia="Times New Roman" w:hAnsi="Arial" w:cs="Arial"/>
          <w:b/>
          <w:bCs/>
          <w:kern w:val="0"/>
          <w:sz w:val="22"/>
          <w:szCs w:val="22"/>
          <w:lang w:eastAsia="en-GB"/>
          <w14:ligatures w14:val="none"/>
        </w:rPr>
        <w:t>community</w:t>
      </w:r>
      <w:r w:rsidRPr="00414FD8">
        <w:rPr>
          <w:rFonts w:ascii="Arial" w:eastAsia="Times New Roman" w:hAnsi="Arial" w:cs="Arial"/>
          <w:kern w:val="0"/>
          <w:sz w:val="22"/>
          <w:szCs w:val="22"/>
          <w:lang w:eastAsia="en-GB"/>
          <w14:ligatures w14:val="none"/>
        </w:rPr>
        <w:t xml:space="preserve">, with strong relationships between staff, pupils and families </w:t>
      </w:r>
    </w:p>
    <w:p w14:paraId="7BE5D322" w14:textId="104F071D" w:rsidR="00414FD8" w:rsidRPr="00414FD8" w:rsidRDefault="00414FD8" w:rsidP="00414FD8">
      <w:pPr>
        <w:numPr>
          <w:ilvl w:val="0"/>
          <w:numId w:val="1"/>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A school where </w:t>
      </w:r>
      <w:r w:rsidRPr="00414FD8">
        <w:rPr>
          <w:rFonts w:ascii="Arial" w:eastAsia="Times New Roman" w:hAnsi="Arial" w:cs="Arial"/>
          <w:b/>
          <w:bCs/>
          <w:kern w:val="0"/>
          <w:sz w:val="22"/>
          <w:szCs w:val="22"/>
          <w:lang w:eastAsia="en-GB"/>
          <w14:ligatures w14:val="none"/>
        </w:rPr>
        <w:t>every child is known and supported as an individual</w:t>
      </w:r>
      <w:r w:rsidRPr="00414FD8">
        <w:rPr>
          <w:rFonts w:ascii="Arial" w:eastAsia="Times New Roman" w:hAnsi="Arial" w:cs="Arial"/>
          <w:kern w:val="0"/>
          <w:sz w:val="22"/>
          <w:szCs w:val="22"/>
          <w:lang w:eastAsia="en-GB"/>
          <w14:ligatures w14:val="none"/>
        </w:rPr>
        <w:t xml:space="preserve"> </w:t>
      </w:r>
    </w:p>
    <w:p w14:paraId="3AE1B6A3" w14:textId="05AA647E"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0AC477E5">
          <v:rect id="_x0000_i1027" alt="" style="width:451.3pt;height:.05pt;mso-width-percent:0;mso-height-percent:0;mso-width-percent:0;mso-height-percent:0" o:hralign="center" o:hrstd="t" o:hr="t" fillcolor="#a0a0a0" stroked="f"/>
        </w:pict>
      </w:r>
    </w:p>
    <w:p w14:paraId="00286BA7" w14:textId="1E116057" w:rsidR="00414FD8" w:rsidRPr="00414FD8" w:rsidRDefault="00414FD8" w:rsidP="00414FD8">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14FD8">
        <w:rPr>
          <w:rFonts w:ascii="Arial" w:eastAsia="Times New Roman" w:hAnsi="Arial" w:cs="Arial"/>
          <w:b/>
          <w:bCs/>
          <w:kern w:val="0"/>
          <w:sz w:val="22"/>
          <w:szCs w:val="22"/>
          <w:lang w:eastAsia="en-GB"/>
          <w14:ligatures w14:val="none"/>
        </w:rPr>
        <w:t>The Role</w:t>
      </w:r>
    </w:p>
    <w:p w14:paraId="29B69061" w14:textId="4E3E9224"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We are looking to appoint a committed and enthusiastic class teacher who:</w:t>
      </w:r>
    </w:p>
    <w:p w14:paraId="5BCDA13F" w14:textId="70634FAA" w:rsidR="00414FD8" w:rsidRPr="00414FD8" w:rsidRDefault="00414FD8" w:rsidP="00414FD8">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Has high expectations for all children and a belief that every child can succeed </w:t>
      </w:r>
    </w:p>
    <w:p w14:paraId="7AAFC51A" w14:textId="77777777" w:rsidR="00414FD8" w:rsidRPr="00414FD8" w:rsidRDefault="00414FD8" w:rsidP="00414FD8">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Can create a </w:t>
      </w:r>
      <w:r w:rsidRPr="00414FD8">
        <w:rPr>
          <w:rFonts w:ascii="Arial" w:eastAsia="Times New Roman" w:hAnsi="Arial" w:cs="Arial"/>
          <w:b/>
          <w:bCs/>
          <w:kern w:val="0"/>
          <w:sz w:val="22"/>
          <w:szCs w:val="22"/>
          <w:lang w:eastAsia="en-GB"/>
          <w14:ligatures w14:val="none"/>
        </w:rPr>
        <w:t>positive, engaging and inclusive classroom environment</w:t>
      </w:r>
      <w:r w:rsidRPr="00414FD8">
        <w:rPr>
          <w:rFonts w:ascii="Arial" w:eastAsia="Times New Roman" w:hAnsi="Arial" w:cs="Arial"/>
          <w:kern w:val="0"/>
          <w:sz w:val="22"/>
          <w:szCs w:val="22"/>
          <w:lang w:eastAsia="en-GB"/>
          <w14:ligatures w14:val="none"/>
        </w:rPr>
        <w:t xml:space="preserve"> </w:t>
      </w:r>
    </w:p>
    <w:p w14:paraId="442960C5" w14:textId="149B0D3F" w:rsidR="00414FD8" w:rsidRPr="00414FD8" w:rsidRDefault="00414FD8" w:rsidP="00414FD8">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lastRenderedPageBreak/>
        <w:t xml:space="preserve">Is passionate about delivering a </w:t>
      </w:r>
      <w:r w:rsidRPr="00414FD8">
        <w:rPr>
          <w:rFonts w:ascii="Arial" w:eastAsia="Times New Roman" w:hAnsi="Arial" w:cs="Arial"/>
          <w:b/>
          <w:bCs/>
          <w:kern w:val="0"/>
          <w:sz w:val="22"/>
          <w:szCs w:val="22"/>
          <w:lang w:eastAsia="en-GB"/>
          <w14:ligatures w14:val="none"/>
        </w:rPr>
        <w:t>creative and responsive curriculum</w:t>
      </w:r>
      <w:r w:rsidRPr="00414FD8">
        <w:rPr>
          <w:rFonts w:ascii="Arial" w:eastAsia="Times New Roman" w:hAnsi="Arial" w:cs="Arial"/>
          <w:kern w:val="0"/>
          <w:sz w:val="22"/>
          <w:szCs w:val="22"/>
          <w:lang w:eastAsia="en-GB"/>
          <w14:ligatures w14:val="none"/>
        </w:rPr>
        <w:t xml:space="preserve"> </w:t>
      </w:r>
    </w:p>
    <w:p w14:paraId="027235D2" w14:textId="72004C95" w:rsidR="00414FD8" w:rsidRPr="00414FD8" w:rsidRDefault="00414FD8" w:rsidP="00414FD8">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Is confident in supporting a wide range of needs within the classroom, including children with additional needs </w:t>
      </w:r>
    </w:p>
    <w:p w14:paraId="72875B01" w14:textId="77777777" w:rsidR="00414FD8" w:rsidRPr="00414FD8" w:rsidRDefault="00414FD8" w:rsidP="00414FD8">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Works well as part of a team and contributes to the wider life of the school </w:t>
      </w:r>
    </w:p>
    <w:p w14:paraId="4DBB2B87" w14:textId="77777777" w:rsidR="00414FD8" w:rsidRPr="00414FD8" w:rsidRDefault="00414FD8" w:rsidP="00414FD8">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Is reflective, motivated and committed to their own professional development </w:t>
      </w:r>
    </w:p>
    <w:p w14:paraId="2081B5AF" w14:textId="77777777"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You will play a key role in </w:t>
      </w:r>
      <w:r w:rsidRPr="00414FD8">
        <w:rPr>
          <w:rFonts w:ascii="Arial" w:eastAsia="Times New Roman" w:hAnsi="Arial" w:cs="Arial"/>
          <w:b/>
          <w:bCs/>
          <w:kern w:val="0"/>
          <w:sz w:val="22"/>
          <w:szCs w:val="22"/>
          <w:lang w:eastAsia="en-GB"/>
          <w14:ligatures w14:val="none"/>
        </w:rPr>
        <w:t>making a real difference to children’s lives</w:t>
      </w:r>
      <w:r w:rsidRPr="00414FD8">
        <w:rPr>
          <w:rFonts w:ascii="Arial" w:eastAsia="Times New Roman" w:hAnsi="Arial" w:cs="Arial"/>
          <w:kern w:val="0"/>
          <w:sz w:val="22"/>
          <w:szCs w:val="22"/>
          <w:lang w:eastAsia="en-GB"/>
          <w14:ligatures w14:val="none"/>
        </w:rPr>
        <w:t>.</w:t>
      </w:r>
    </w:p>
    <w:p w14:paraId="2B23B3AC"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There is flexibility around year group placement, depending on experience and the needs of the school.</w:t>
      </w:r>
    </w:p>
    <w:p w14:paraId="13B090B3" w14:textId="77777777" w:rsid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We would particularly welcome applicants with an interest or experience in </w:t>
      </w:r>
      <w:r w:rsidRPr="00414FD8">
        <w:rPr>
          <w:rFonts w:ascii="Arial" w:eastAsia="Times New Roman" w:hAnsi="Arial" w:cs="Arial"/>
          <w:b/>
          <w:bCs/>
          <w:kern w:val="0"/>
          <w:sz w:val="22"/>
          <w:szCs w:val="22"/>
          <w:lang w:eastAsia="en-GB"/>
          <w14:ligatures w14:val="none"/>
        </w:rPr>
        <w:t>PE, Geography or History leadership</w:t>
      </w:r>
      <w:r w:rsidRPr="00414FD8">
        <w:rPr>
          <w:rFonts w:ascii="Arial" w:eastAsia="Times New Roman" w:hAnsi="Arial" w:cs="Arial"/>
          <w:kern w:val="0"/>
          <w:sz w:val="22"/>
          <w:szCs w:val="22"/>
          <w:lang w:eastAsia="en-GB"/>
          <w14:ligatures w14:val="none"/>
        </w:rPr>
        <w:t>, although this is not essential.</w:t>
      </w:r>
    </w:p>
    <w:p w14:paraId="6ABCFF76" w14:textId="18274D1F"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This is a fantastic opportunity to join a school where you will be </w:t>
      </w:r>
      <w:r w:rsidRPr="00414FD8">
        <w:rPr>
          <w:rFonts w:ascii="Arial" w:eastAsia="Times New Roman" w:hAnsi="Arial" w:cs="Arial"/>
          <w:b/>
          <w:bCs/>
          <w:kern w:val="0"/>
          <w:sz w:val="22"/>
          <w:szCs w:val="22"/>
          <w:lang w:eastAsia="en-GB"/>
          <w14:ligatures w14:val="none"/>
        </w:rPr>
        <w:t>supported, valued and able to make a genuine difference every day</w:t>
      </w:r>
      <w:r w:rsidRPr="00414FD8">
        <w:rPr>
          <w:rFonts w:ascii="Arial" w:eastAsia="Times New Roman" w:hAnsi="Arial" w:cs="Arial"/>
          <w:kern w:val="0"/>
          <w:sz w:val="22"/>
          <w:szCs w:val="22"/>
          <w:lang w:eastAsia="en-GB"/>
          <w14:ligatures w14:val="none"/>
        </w:rPr>
        <w:t>.</w:t>
      </w:r>
    </w:p>
    <w:p w14:paraId="484B8E45" w14:textId="77777777" w:rsidR="00414FD8" w:rsidRDefault="00E14EDA" w:rsidP="00414FD8">
      <w:pPr>
        <w:spacing w:after="0" w:line="240" w:lineRule="auto"/>
        <w:rPr>
          <w:rFonts w:ascii="Arial" w:eastAsia="Times New Roman" w:hAnsi="Arial" w:cs="Arial"/>
          <w:b/>
          <w:bCs/>
          <w:kern w:val="0"/>
          <w:sz w:val="22"/>
          <w:szCs w:val="22"/>
          <w:lang w:eastAsia="en-GB"/>
          <w14:ligatures w14:val="none"/>
        </w:rPr>
      </w:pPr>
      <w:r>
        <w:rPr>
          <w:rFonts w:ascii="Arial" w:eastAsia="Times New Roman" w:hAnsi="Arial" w:cs="Arial"/>
          <w:noProof/>
          <w:kern w:val="0"/>
          <w:sz w:val="22"/>
          <w:szCs w:val="22"/>
          <w:lang w:eastAsia="en-GB"/>
        </w:rPr>
        <w:pict w14:anchorId="04B04F2C">
          <v:rect id="_x0000_i1028" alt="" style="width:451.3pt;height:.05pt;mso-width-percent:0;mso-height-percent:0;mso-width-percent:0;mso-height-percent:0" o:hralign="center" o:hrstd="t" o:hr="t" fillcolor="#a0a0a0" stroked="f"/>
        </w:pict>
      </w:r>
    </w:p>
    <w:p w14:paraId="621DD5DB" w14:textId="77777777" w:rsidR="00414FD8" w:rsidRDefault="00414FD8" w:rsidP="00414FD8">
      <w:pPr>
        <w:spacing w:after="0" w:line="240" w:lineRule="auto"/>
        <w:rPr>
          <w:rFonts w:ascii="Arial" w:eastAsia="Times New Roman" w:hAnsi="Arial" w:cs="Arial"/>
          <w:b/>
          <w:bCs/>
          <w:kern w:val="0"/>
          <w:sz w:val="22"/>
          <w:szCs w:val="22"/>
          <w:lang w:eastAsia="en-GB"/>
          <w14:ligatures w14:val="none"/>
        </w:rPr>
      </w:pPr>
    </w:p>
    <w:p w14:paraId="15EC4910" w14:textId="159DCF13" w:rsidR="00414FD8" w:rsidRPr="00414FD8" w:rsidRDefault="00414FD8" w:rsidP="00414FD8">
      <w:pPr>
        <w:spacing w:after="0" w:line="240" w:lineRule="auto"/>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 xml:space="preserve"> Who We’re Looking For</w:t>
      </w:r>
    </w:p>
    <w:p w14:paraId="24BBBB10" w14:textId="77777777"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You will:</w:t>
      </w:r>
    </w:p>
    <w:p w14:paraId="51041CE5" w14:textId="77777777" w:rsidR="00414FD8" w:rsidRPr="00414FD8" w:rsidRDefault="00414FD8" w:rsidP="00414FD8">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Be a qualified teacher (ECTs are very welcome to apply) </w:t>
      </w:r>
    </w:p>
    <w:p w14:paraId="25D54CFE" w14:textId="77777777" w:rsidR="00414FD8" w:rsidRPr="00414FD8" w:rsidRDefault="00414FD8" w:rsidP="00414FD8">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Be committed to inclusive practice and supporting all pupils to thrive </w:t>
      </w:r>
    </w:p>
    <w:p w14:paraId="02F770E9" w14:textId="77777777" w:rsidR="00414FD8" w:rsidRPr="00414FD8" w:rsidRDefault="00414FD8" w:rsidP="00414FD8">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Have strong interpersonal skills and the ability to build positive relationships with pupils, staff and families </w:t>
      </w:r>
    </w:p>
    <w:p w14:paraId="69B35CCE" w14:textId="77777777" w:rsidR="00414FD8" w:rsidRPr="00414FD8" w:rsidRDefault="00414FD8" w:rsidP="00414FD8">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Be adaptable, resilient and able to respond to the needs of your class with care and consistency </w:t>
      </w:r>
    </w:p>
    <w:p w14:paraId="20FC3397" w14:textId="77777777" w:rsidR="00414FD8" w:rsidRPr="00414FD8" w:rsidRDefault="00414FD8" w:rsidP="00414FD8">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Be a team player with a good sense of humour – essential here! </w:t>
      </w:r>
    </w:p>
    <w:p w14:paraId="0653EFCA" w14:textId="77777777"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1438D7CE">
          <v:rect id="_x0000_i1029" alt="" style="width:451.3pt;height:.05pt;mso-width-percent:0;mso-height-percent:0;mso-width-percent:0;mso-height-percent:0" o:hralign="center" o:hrstd="t" o:hr="t" fillcolor="#a0a0a0" stroked="f"/>
        </w:pict>
      </w:r>
    </w:p>
    <w:p w14:paraId="5D22DA3E" w14:textId="7A4AB5BB" w:rsidR="00414FD8" w:rsidRPr="00414FD8" w:rsidRDefault="00414FD8" w:rsidP="00414FD8">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14FD8">
        <w:rPr>
          <w:rFonts w:ascii="Arial" w:eastAsia="Times New Roman" w:hAnsi="Arial" w:cs="Arial"/>
          <w:b/>
          <w:bCs/>
          <w:kern w:val="0"/>
          <w:sz w:val="22"/>
          <w:szCs w:val="22"/>
          <w:lang w:eastAsia="en-GB"/>
          <w14:ligatures w14:val="none"/>
        </w:rPr>
        <w:t>Development &amp; Opportunities</w:t>
      </w:r>
    </w:p>
    <w:p w14:paraId="1D1B6FC4"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At Milwards, we genuinely invest in our people. While we are a small school, we actively support staff to </w:t>
      </w:r>
      <w:r w:rsidRPr="00414FD8">
        <w:rPr>
          <w:rFonts w:ascii="Arial" w:eastAsia="Times New Roman" w:hAnsi="Arial" w:cs="Arial"/>
          <w:b/>
          <w:bCs/>
          <w:kern w:val="0"/>
          <w:sz w:val="22"/>
          <w:szCs w:val="22"/>
          <w:lang w:eastAsia="en-GB"/>
          <w14:ligatures w14:val="none"/>
        </w:rPr>
        <w:t>develop their interests, strengths and career pathways over time</w:t>
      </w:r>
      <w:r w:rsidRPr="00414FD8">
        <w:rPr>
          <w:rFonts w:ascii="Arial" w:eastAsia="Times New Roman" w:hAnsi="Arial" w:cs="Arial"/>
          <w:kern w:val="0"/>
          <w:sz w:val="22"/>
          <w:szCs w:val="22"/>
          <w:lang w:eastAsia="en-GB"/>
          <w14:ligatures w14:val="none"/>
        </w:rPr>
        <w:t>.</w:t>
      </w:r>
    </w:p>
    <w:p w14:paraId="409B739E"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There are opportunities to:</w:t>
      </w:r>
    </w:p>
    <w:p w14:paraId="26AF3DD4" w14:textId="77777777" w:rsidR="00414FD8" w:rsidRPr="00414FD8" w:rsidRDefault="00414FD8" w:rsidP="00414FD8">
      <w:pPr>
        <w:numPr>
          <w:ilvl w:val="0"/>
          <w:numId w:val="4"/>
        </w:num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Grow your role within school </w:t>
      </w:r>
    </w:p>
    <w:p w14:paraId="2BE3C828" w14:textId="77777777" w:rsidR="00414FD8" w:rsidRPr="00414FD8" w:rsidRDefault="00414FD8" w:rsidP="00414FD8">
      <w:pPr>
        <w:numPr>
          <w:ilvl w:val="0"/>
          <w:numId w:val="4"/>
        </w:num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Develop subject leadership </w:t>
      </w:r>
    </w:p>
    <w:p w14:paraId="5C826DB6" w14:textId="77777777" w:rsidR="00414FD8" w:rsidRPr="00414FD8" w:rsidRDefault="00414FD8" w:rsidP="00414FD8">
      <w:pPr>
        <w:numPr>
          <w:ilvl w:val="0"/>
          <w:numId w:val="4"/>
        </w:num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Work collaboratively across schools within the </w:t>
      </w:r>
      <w:r w:rsidRPr="00414FD8">
        <w:rPr>
          <w:rFonts w:ascii="Arial" w:eastAsia="Times New Roman" w:hAnsi="Arial" w:cs="Arial"/>
          <w:b/>
          <w:bCs/>
          <w:kern w:val="0"/>
          <w:sz w:val="22"/>
          <w:szCs w:val="22"/>
          <w:lang w:eastAsia="en-GB"/>
          <w14:ligatures w14:val="none"/>
        </w:rPr>
        <w:t>Harlow Inspirational Learning Trust</w:t>
      </w:r>
      <w:r w:rsidRPr="00414FD8">
        <w:rPr>
          <w:rFonts w:ascii="Arial" w:eastAsia="Times New Roman" w:hAnsi="Arial" w:cs="Arial"/>
          <w:kern w:val="0"/>
          <w:sz w:val="22"/>
          <w:szCs w:val="22"/>
          <w:lang w:eastAsia="en-GB"/>
          <w14:ligatures w14:val="none"/>
        </w:rPr>
        <w:t xml:space="preserve"> </w:t>
      </w:r>
    </w:p>
    <w:p w14:paraId="12B7CE64" w14:textId="77777777" w:rsidR="00414FD8" w:rsidRPr="00414FD8" w:rsidRDefault="00414FD8" w:rsidP="00414FD8">
      <w:pPr>
        <w:numPr>
          <w:ilvl w:val="0"/>
          <w:numId w:val="4"/>
        </w:num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Access wider professional development and networking opportunities </w:t>
      </w:r>
    </w:p>
    <w:p w14:paraId="30757BB1"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We support staff at all stages of their career, including providing a strong and supportive environment for </w:t>
      </w:r>
      <w:r w:rsidRPr="00414FD8">
        <w:rPr>
          <w:rFonts w:ascii="Arial" w:eastAsia="Times New Roman" w:hAnsi="Arial" w:cs="Arial"/>
          <w:b/>
          <w:bCs/>
          <w:kern w:val="0"/>
          <w:sz w:val="22"/>
          <w:szCs w:val="22"/>
          <w:lang w:eastAsia="en-GB"/>
          <w14:ligatures w14:val="none"/>
        </w:rPr>
        <w:t>Early Career Teachers</w:t>
      </w:r>
      <w:r w:rsidRPr="00414FD8">
        <w:rPr>
          <w:rFonts w:ascii="Arial" w:eastAsia="Times New Roman" w:hAnsi="Arial" w:cs="Arial"/>
          <w:kern w:val="0"/>
          <w:sz w:val="22"/>
          <w:szCs w:val="22"/>
          <w:lang w:eastAsia="en-GB"/>
          <w14:ligatures w14:val="none"/>
        </w:rPr>
        <w:t>. ECTs will benefit from a structured induction, mentoring and regular opportunities to develop their practice.</w:t>
      </w:r>
    </w:p>
    <w:p w14:paraId="2BB9F697" w14:textId="77777777" w:rsid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2FBF5258">
          <v:rect id="_x0000_i1030" style="width:0;height:1.5pt" o:hralign="center" o:hrstd="t" o:hr="t" fillcolor="#a0a0a0" stroked="f"/>
        </w:pict>
      </w:r>
    </w:p>
    <w:p w14:paraId="5973DA60" w14:textId="24A6BD54" w:rsidR="00414FD8" w:rsidRPr="00414FD8" w:rsidRDefault="00414FD8" w:rsidP="00414FD8">
      <w:pPr>
        <w:spacing w:after="0" w:line="240" w:lineRule="auto"/>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 xml:space="preserve"> A Day in the Life at Milwards</w:t>
      </w:r>
    </w:p>
    <w:p w14:paraId="4C8D7D40"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Life at Milwards is built on </w:t>
      </w:r>
      <w:r w:rsidRPr="00414FD8">
        <w:rPr>
          <w:rFonts w:ascii="Arial" w:eastAsia="Times New Roman" w:hAnsi="Arial" w:cs="Arial"/>
          <w:b/>
          <w:bCs/>
          <w:kern w:val="0"/>
          <w:sz w:val="22"/>
          <w:szCs w:val="22"/>
          <w:lang w:eastAsia="en-GB"/>
          <w14:ligatures w14:val="none"/>
        </w:rPr>
        <w:t>strong routines and clear expectations</w:t>
      </w:r>
      <w:r w:rsidRPr="00414FD8">
        <w:rPr>
          <w:rFonts w:ascii="Arial" w:eastAsia="Times New Roman" w:hAnsi="Arial" w:cs="Arial"/>
          <w:kern w:val="0"/>
          <w:sz w:val="22"/>
          <w:szCs w:val="22"/>
          <w:lang w:eastAsia="en-GB"/>
          <w14:ligatures w14:val="none"/>
        </w:rPr>
        <w:t>, which help our children feel safe, settled and ready to learn.</w:t>
      </w:r>
    </w:p>
    <w:p w14:paraId="6B0ADB10"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Within that structure, teachers are trusted to bring their own ideas and creativity into the classroom. You’ll have the autonomy to shape your teaching, respond to your class and make learning engaging and meaningful.</w:t>
      </w:r>
    </w:p>
    <w:p w14:paraId="1A82D459"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lastRenderedPageBreak/>
        <w:t>Your day might include a mix of focused teaching, small group work, and adapting learning to meet individual needs. You’ll work closely with experienced colleagues, sharing ideas and supporting one another as part of a collaborative team.</w:t>
      </w:r>
    </w:p>
    <w:p w14:paraId="28192496"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We work hard to ensure that staff feel supported in their role. This includes working closely with experienced colleagues, strong communication across the team, and a consistent approach to routines and behaviour. Staff are not expected to manage challenges alone – we work together to find the best outcomes for our children.</w:t>
      </w:r>
    </w:p>
    <w:p w14:paraId="679D688E" w14:textId="77777777" w:rsidR="00414FD8" w:rsidRPr="00414FD8" w:rsidRDefault="00414FD8" w:rsidP="00414FD8">
      <w:p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There are also opportunities for enrichment throughout the year, including trips and occasional outdoor learning experiences, adding variety and excitement to school life.</w:t>
      </w:r>
    </w:p>
    <w:p w14:paraId="31B07649" w14:textId="61EFB70E"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51560467">
          <v:rect id="_x0000_i1031" alt="" style="width:451.3pt;height:.05pt;mso-width-percent:0;mso-height-percent:0;mso-width-percent:0;mso-height-percent:0" o:hralign="center" o:hrstd="t" o:hr="t" fillcolor="#a0a0a0" stroked="f"/>
        </w:pict>
      </w:r>
      <w:r w:rsidR="00414FD8" w:rsidRPr="00414FD8">
        <w:rPr>
          <w:rFonts w:ascii="Arial" w:eastAsia="Times New Roman" w:hAnsi="Arial" w:cs="Arial"/>
          <w:b/>
          <w:bCs/>
          <w:kern w:val="0"/>
          <w:sz w:val="22"/>
          <w:szCs w:val="22"/>
          <w:lang w:eastAsia="en-GB"/>
          <w14:ligatures w14:val="none"/>
        </w:rPr>
        <w:t xml:space="preserve"> See Us in Action</w:t>
      </w:r>
    </w:p>
    <w:p w14:paraId="59B69DDE" w14:textId="77777777"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To get a real feel for life at Milwards, we strongly encourage you to </w:t>
      </w:r>
      <w:proofErr w:type="gramStart"/>
      <w:r w:rsidRPr="00414FD8">
        <w:rPr>
          <w:rFonts w:ascii="Arial" w:eastAsia="Times New Roman" w:hAnsi="Arial" w:cs="Arial"/>
          <w:kern w:val="0"/>
          <w:sz w:val="22"/>
          <w:szCs w:val="22"/>
          <w:lang w:eastAsia="en-GB"/>
          <w14:ligatures w14:val="none"/>
        </w:rPr>
        <w:t>take a look</w:t>
      </w:r>
      <w:proofErr w:type="gramEnd"/>
      <w:r w:rsidRPr="00414FD8">
        <w:rPr>
          <w:rFonts w:ascii="Arial" w:eastAsia="Times New Roman" w:hAnsi="Arial" w:cs="Arial"/>
          <w:kern w:val="0"/>
          <w:sz w:val="22"/>
          <w:szCs w:val="22"/>
          <w:lang w:eastAsia="en-GB"/>
          <w14:ligatures w14:val="none"/>
        </w:rPr>
        <w:t xml:space="preserve"> at our platforms:</w:t>
      </w:r>
    </w:p>
    <w:p w14:paraId="676A58D5" w14:textId="77777777" w:rsidR="00414FD8" w:rsidRDefault="00414FD8" w:rsidP="00414FD8">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Website: </w:t>
      </w:r>
      <w:hyperlink r:id="rId7" w:tgtFrame="_new" w:history="1">
        <w:r w:rsidRPr="00414FD8">
          <w:rPr>
            <w:rFonts w:ascii="Arial" w:eastAsia="Times New Roman" w:hAnsi="Arial" w:cs="Arial"/>
            <w:color w:val="0000FF"/>
            <w:kern w:val="0"/>
            <w:sz w:val="22"/>
            <w:szCs w:val="22"/>
            <w:u w:val="single"/>
            <w:lang w:eastAsia="en-GB"/>
            <w14:ligatures w14:val="none"/>
          </w:rPr>
          <w:t>http://www.milwards.essex.sch.uk/</w:t>
        </w:r>
      </w:hyperlink>
      <w:r w:rsidRPr="00414FD8">
        <w:rPr>
          <w:rFonts w:ascii="Arial" w:eastAsia="Times New Roman" w:hAnsi="Arial" w:cs="Arial"/>
          <w:kern w:val="0"/>
          <w:sz w:val="22"/>
          <w:szCs w:val="22"/>
          <w:lang w:eastAsia="en-GB"/>
          <w14:ligatures w14:val="none"/>
        </w:rPr>
        <w:t xml:space="preserve"> </w:t>
      </w:r>
    </w:p>
    <w:p w14:paraId="3AACC06A" w14:textId="3D4A534C" w:rsidR="00414FD8" w:rsidRPr="00414FD8" w:rsidRDefault="00414FD8" w:rsidP="00414FD8">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 Instagram: </w:t>
      </w:r>
      <w:hyperlink r:id="rId8" w:tgtFrame="_new" w:history="1">
        <w:r w:rsidRPr="00414FD8">
          <w:rPr>
            <w:rFonts w:ascii="Arial" w:eastAsia="Times New Roman" w:hAnsi="Arial" w:cs="Arial"/>
            <w:color w:val="0000FF"/>
            <w:kern w:val="0"/>
            <w:sz w:val="22"/>
            <w:szCs w:val="22"/>
            <w:u w:val="single"/>
            <w:lang w:eastAsia="en-GB"/>
            <w14:ligatures w14:val="none"/>
          </w:rPr>
          <w:t>https://www.instagram.com/milwardsprimaryschool/</w:t>
        </w:r>
      </w:hyperlink>
      <w:r w:rsidRPr="00414FD8">
        <w:rPr>
          <w:rFonts w:ascii="Arial" w:eastAsia="Times New Roman" w:hAnsi="Arial" w:cs="Arial"/>
          <w:kern w:val="0"/>
          <w:sz w:val="22"/>
          <w:szCs w:val="22"/>
          <w:lang w:eastAsia="en-GB"/>
          <w14:ligatures w14:val="none"/>
        </w:rPr>
        <w:t xml:space="preserve"> </w:t>
      </w:r>
    </w:p>
    <w:p w14:paraId="105E8903" w14:textId="00B1351E" w:rsidR="00414FD8" w:rsidRPr="00414FD8" w:rsidRDefault="00414FD8" w:rsidP="00414FD8">
      <w:pPr>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 xml:space="preserve">Facebook: </w:t>
      </w:r>
      <w:hyperlink r:id="rId9" w:tgtFrame="_new" w:history="1">
        <w:r w:rsidRPr="00414FD8">
          <w:rPr>
            <w:rFonts w:ascii="Arial" w:eastAsia="Times New Roman" w:hAnsi="Arial" w:cs="Arial"/>
            <w:color w:val="0000FF"/>
            <w:kern w:val="0"/>
            <w:sz w:val="22"/>
            <w:szCs w:val="22"/>
            <w:u w:val="single"/>
            <w:lang w:eastAsia="en-GB"/>
            <w14:ligatures w14:val="none"/>
          </w:rPr>
          <w:t>https://www.facebook.com/profile.php?id=100091808599928</w:t>
        </w:r>
      </w:hyperlink>
      <w:r w:rsidRPr="00414FD8">
        <w:rPr>
          <w:rFonts w:ascii="Arial" w:eastAsia="Times New Roman" w:hAnsi="Arial" w:cs="Arial"/>
          <w:kern w:val="0"/>
          <w:sz w:val="22"/>
          <w:szCs w:val="22"/>
          <w:lang w:eastAsia="en-GB"/>
          <w14:ligatures w14:val="none"/>
        </w:rPr>
        <w:t xml:space="preserve"> </w:t>
      </w:r>
    </w:p>
    <w:p w14:paraId="15BAFE27" w14:textId="77777777"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69F9EDCD">
          <v:rect id="_x0000_i1032" alt="" style="width:451.3pt;height:.05pt;mso-width-percent:0;mso-height-percent:0;mso-width-percent:0;mso-height-percent:0" o:hralign="center" o:hrstd="t" o:hr="t" fillcolor="#a0a0a0" stroked="f"/>
        </w:pict>
      </w:r>
    </w:p>
    <w:p w14:paraId="41B4CB46" w14:textId="10D043C8" w:rsidR="00414FD8" w:rsidRPr="00414FD8" w:rsidRDefault="00414FD8" w:rsidP="00414FD8">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14FD8">
        <w:rPr>
          <w:rFonts w:ascii="Arial" w:eastAsia="Times New Roman" w:hAnsi="Arial" w:cs="Arial"/>
          <w:b/>
          <w:bCs/>
          <w:kern w:val="0"/>
          <w:sz w:val="22"/>
          <w:szCs w:val="22"/>
          <w:lang w:eastAsia="en-GB"/>
          <w14:ligatures w14:val="none"/>
        </w:rPr>
        <w:t>Visits to the school</w:t>
      </w:r>
    </w:p>
    <w:p w14:paraId="4FE7239B" w14:textId="77777777"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414FD8">
        <w:rPr>
          <w:rFonts w:ascii="Arial" w:eastAsia="Times New Roman" w:hAnsi="Arial" w:cs="Arial"/>
          <w:kern w:val="0"/>
          <w:sz w:val="22"/>
          <w:szCs w:val="22"/>
          <w:lang w:eastAsia="en-GB"/>
          <w14:ligatures w14:val="none"/>
        </w:rPr>
        <w:t>We warmly welcome visits – come and see what makes Milwards special for yourself.</w:t>
      </w:r>
    </w:p>
    <w:p w14:paraId="714DCFB7" w14:textId="77777777"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5C35A9A6">
          <v:rect id="_x0000_i1033" style="width:0;height:1.5pt" o:hralign="center" o:hrstd="t" o:hr="t" fillcolor="#a0a0a0" stroked="f"/>
        </w:pict>
      </w:r>
    </w:p>
    <w:p w14:paraId="1ECB5FC0" w14:textId="7557D1BB" w:rsidR="00414FD8" w:rsidRPr="00414FD8" w:rsidRDefault="00414FD8" w:rsidP="00414FD8">
      <w:pPr>
        <w:spacing w:after="0" w:line="240" w:lineRule="auto"/>
        <w:rPr>
          <w:rFonts w:ascii="Arial" w:eastAsia="Times New Roman" w:hAnsi="Arial" w:cs="Arial"/>
          <w:kern w:val="0"/>
          <w:sz w:val="22"/>
          <w:szCs w:val="22"/>
          <w:lang w:eastAsia="en-GB"/>
          <w14:ligatures w14:val="none"/>
        </w:rPr>
      </w:pPr>
      <w:r w:rsidRPr="00414FD8">
        <w:rPr>
          <w:rFonts w:ascii="Arial" w:eastAsia="Times New Roman" w:hAnsi="Arial" w:cs="Arial"/>
          <w:b/>
          <w:bCs/>
          <w:kern w:val="0"/>
          <w:sz w:val="22"/>
          <w:szCs w:val="22"/>
          <w:lang w:eastAsia="en-GB"/>
          <w14:ligatures w14:val="none"/>
        </w:rPr>
        <w:t>Key Dates</w:t>
      </w:r>
    </w:p>
    <w:p w14:paraId="7B2508BC" w14:textId="43F9B0B7" w:rsidR="00414FD8" w:rsidRPr="00414FD8"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E21638">
        <w:rPr>
          <w:rFonts w:ascii="Arial" w:eastAsia="Times New Roman" w:hAnsi="Arial" w:cs="Arial"/>
          <w:b/>
          <w:bCs/>
          <w:kern w:val="0"/>
          <w:sz w:val="22"/>
          <w:szCs w:val="22"/>
          <w:lang w:eastAsia="en-GB"/>
          <w14:ligatures w14:val="none"/>
        </w:rPr>
        <w:t>Closing date:</w:t>
      </w:r>
      <w:r w:rsidRPr="00E21638">
        <w:rPr>
          <w:rFonts w:ascii="Arial" w:eastAsia="Times New Roman" w:hAnsi="Arial" w:cs="Arial"/>
          <w:kern w:val="0"/>
          <w:sz w:val="22"/>
          <w:szCs w:val="22"/>
          <w:lang w:eastAsia="en-GB"/>
          <w14:ligatures w14:val="none"/>
        </w:rPr>
        <w:t xml:space="preserve"> </w:t>
      </w:r>
      <w:r w:rsidR="00C74180">
        <w:rPr>
          <w:rFonts w:ascii="Arial" w:eastAsia="Times New Roman" w:hAnsi="Arial" w:cs="Arial"/>
          <w:kern w:val="0"/>
          <w:sz w:val="22"/>
          <w:szCs w:val="22"/>
          <w:lang w:eastAsia="en-GB"/>
          <w14:ligatures w14:val="none"/>
        </w:rPr>
        <w:t>Monday 27</w:t>
      </w:r>
      <w:r w:rsidR="00C74180" w:rsidRPr="00C74180">
        <w:rPr>
          <w:rFonts w:ascii="Arial" w:eastAsia="Times New Roman" w:hAnsi="Arial" w:cs="Arial"/>
          <w:kern w:val="0"/>
          <w:sz w:val="22"/>
          <w:szCs w:val="22"/>
          <w:vertAlign w:val="superscript"/>
          <w:lang w:eastAsia="en-GB"/>
          <w14:ligatures w14:val="none"/>
        </w:rPr>
        <w:t>th</w:t>
      </w:r>
      <w:r w:rsidR="00C74180">
        <w:rPr>
          <w:rFonts w:ascii="Arial" w:eastAsia="Times New Roman" w:hAnsi="Arial" w:cs="Arial"/>
          <w:kern w:val="0"/>
          <w:sz w:val="22"/>
          <w:szCs w:val="22"/>
          <w:lang w:eastAsia="en-GB"/>
          <w14:ligatures w14:val="none"/>
        </w:rPr>
        <w:t xml:space="preserve"> April</w:t>
      </w:r>
      <w:r w:rsidR="00E21638" w:rsidRPr="00E21638">
        <w:rPr>
          <w:rFonts w:ascii="Arial" w:eastAsia="Times New Roman" w:hAnsi="Arial" w:cs="Arial"/>
          <w:kern w:val="0"/>
          <w:sz w:val="22"/>
          <w:szCs w:val="22"/>
          <w:lang w:eastAsia="en-GB"/>
          <w14:ligatures w14:val="none"/>
        </w:rPr>
        <w:t xml:space="preserve"> 2026</w:t>
      </w:r>
      <w:r w:rsidRPr="00E21638">
        <w:rPr>
          <w:rFonts w:ascii="Arial" w:eastAsia="Times New Roman" w:hAnsi="Arial" w:cs="Arial"/>
          <w:kern w:val="0"/>
          <w:sz w:val="22"/>
          <w:szCs w:val="22"/>
          <w:lang w:eastAsia="en-GB"/>
          <w14:ligatures w14:val="none"/>
        </w:rPr>
        <w:br/>
      </w:r>
      <w:r w:rsidRPr="00E21638">
        <w:rPr>
          <w:rFonts w:ascii="Arial" w:eastAsia="Times New Roman" w:hAnsi="Arial" w:cs="Arial"/>
          <w:b/>
          <w:bCs/>
          <w:kern w:val="0"/>
          <w:sz w:val="22"/>
          <w:szCs w:val="22"/>
          <w:lang w:eastAsia="en-GB"/>
          <w14:ligatures w14:val="none"/>
        </w:rPr>
        <w:t>Interview date</w:t>
      </w:r>
      <w:r w:rsidR="00E21638" w:rsidRPr="00E21638">
        <w:rPr>
          <w:rFonts w:ascii="Arial" w:eastAsia="Times New Roman" w:hAnsi="Arial" w:cs="Arial"/>
          <w:b/>
          <w:bCs/>
          <w:kern w:val="0"/>
          <w:sz w:val="22"/>
          <w:szCs w:val="22"/>
          <w:lang w:eastAsia="en-GB"/>
          <w14:ligatures w14:val="none"/>
        </w:rPr>
        <w:t>s</w:t>
      </w:r>
      <w:r w:rsidRPr="00E21638">
        <w:rPr>
          <w:rFonts w:ascii="Arial" w:eastAsia="Times New Roman" w:hAnsi="Arial" w:cs="Arial"/>
          <w:b/>
          <w:bCs/>
          <w:kern w:val="0"/>
          <w:sz w:val="22"/>
          <w:szCs w:val="22"/>
          <w:lang w:eastAsia="en-GB"/>
          <w14:ligatures w14:val="none"/>
        </w:rPr>
        <w:t>:</w:t>
      </w:r>
      <w:r w:rsidRPr="00E21638">
        <w:rPr>
          <w:rFonts w:ascii="Arial" w:eastAsia="Times New Roman" w:hAnsi="Arial" w:cs="Arial"/>
          <w:kern w:val="0"/>
          <w:sz w:val="22"/>
          <w:szCs w:val="22"/>
          <w:lang w:eastAsia="en-GB"/>
          <w14:ligatures w14:val="none"/>
        </w:rPr>
        <w:t xml:space="preserve"> </w:t>
      </w:r>
      <w:r w:rsidR="00E21638">
        <w:rPr>
          <w:rFonts w:ascii="Arial" w:eastAsia="Times New Roman" w:hAnsi="Arial" w:cs="Arial"/>
          <w:kern w:val="0"/>
          <w:sz w:val="22"/>
          <w:szCs w:val="22"/>
          <w:lang w:eastAsia="en-GB"/>
          <w14:ligatures w14:val="none"/>
        </w:rPr>
        <w:t xml:space="preserve">The week beginning Monday </w:t>
      </w:r>
      <w:r w:rsidR="00C74180">
        <w:rPr>
          <w:rFonts w:ascii="Arial" w:eastAsia="Times New Roman" w:hAnsi="Arial" w:cs="Arial"/>
          <w:kern w:val="0"/>
          <w:sz w:val="22"/>
          <w:szCs w:val="22"/>
          <w:lang w:eastAsia="en-GB"/>
          <w14:ligatures w14:val="none"/>
        </w:rPr>
        <w:t>4</w:t>
      </w:r>
      <w:r w:rsidR="00E21638" w:rsidRPr="00E21638">
        <w:rPr>
          <w:rFonts w:ascii="Arial" w:eastAsia="Times New Roman" w:hAnsi="Arial" w:cs="Arial"/>
          <w:kern w:val="0"/>
          <w:sz w:val="22"/>
          <w:szCs w:val="22"/>
          <w:vertAlign w:val="superscript"/>
          <w:lang w:eastAsia="en-GB"/>
          <w14:ligatures w14:val="none"/>
        </w:rPr>
        <w:t>th</w:t>
      </w:r>
      <w:r w:rsidR="00E21638">
        <w:rPr>
          <w:rFonts w:ascii="Arial" w:eastAsia="Times New Roman" w:hAnsi="Arial" w:cs="Arial"/>
          <w:kern w:val="0"/>
          <w:sz w:val="22"/>
          <w:szCs w:val="22"/>
          <w:lang w:eastAsia="en-GB"/>
          <w14:ligatures w14:val="none"/>
        </w:rPr>
        <w:t xml:space="preserve"> May 2026</w:t>
      </w:r>
    </w:p>
    <w:p w14:paraId="60747890" w14:textId="77777777" w:rsidR="00414FD8" w:rsidRPr="00414FD8" w:rsidRDefault="00E14EDA" w:rsidP="00414FD8">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pict w14:anchorId="2FD2CF33">
          <v:rect id="_x0000_i1034" style="width:0;height:1.5pt" o:hralign="center" o:hrstd="t" o:hr="t" fillcolor="#a0a0a0" stroked="f"/>
        </w:pict>
      </w:r>
    </w:p>
    <w:p w14:paraId="6F420447" w14:textId="7C75BD92" w:rsidR="00414FD8" w:rsidRPr="00414FD8" w:rsidRDefault="00414FD8" w:rsidP="00414FD8">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414FD8">
        <w:rPr>
          <w:rFonts w:ascii="Arial" w:eastAsia="Times New Roman" w:hAnsi="Arial" w:cs="Arial"/>
          <w:b/>
          <w:bCs/>
          <w:kern w:val="0"/>
          <w:sz w:val="22"/>
          <w:szCs w:val="22"/>
          <w:lang w:eastAsia="en-GB"/>
          <w14:ligatures w14:val="none"/>
        </w:rPr>
        <w:t>Safeguarding</w:t>
      </w:r>
    </w:p>
    <w:p w14:paraId="52AAFB12" w14:textId="77777777" w:rsidR="00414FD8" w:rsidRPr="00C74180" w:rsidRDefault="00414FD8" w:rsidP="00414FD8">
      <w:pPr>
        <w:spacing w:before="100" w:beforeAutospacing="1" w:after="100" w:afterAutospacing="1" w:line="240" w:lineRule="auto"/>
        <w:rPr>
          <w:rFonts w:ascii="Arial" w:eastAsia="Times New Roman" w:hAnsi="Arial" w:cs="Arial"/>
          <w:kern w:val="0"/>
          <w:sz w:val="22"/>
          <w:szCs w:val="22"/>
          <w:lang w:eastAsia="en-GB"/>
          <w14:ligatures w14:val="none"/>
        </w:rPr>
      </w:pPr>
      <w:r w:rsidRPr="00C74180">
        <w:rPr>
          <w:rFonts w:ascii="Arial" w:eastAsia="Times New Roman" w:hAnsi="Arial" w:cs="Arial"/>
          <w:kern w:val="0"/>
          <w:sz w:val="22"/>
          <w:szCs w:val="22"/>
          <w:lang w:eastAsia="en-GB"/>
          <w14:ligatures w14:val="none"/>
        </w:rPr>
        <w:t>Milwards Primary School and Nursery is committed to safeguarding and promoting the welfare of children. The successful candidate will be subject to enhanced DBS checks and satisfactory references.</w:t>
      </w:r>
    </w:p>
    <w:p w14:paraId="20BCBC53" w14:textId="77777777" w:rsidR="00C74180" w:rsidRPr="00C74180" w:rsidRDefault="00C74180" w:rsidP="00C74180">
      <w:pPr>
        <w:shd w:val="clear" w:color="auto" w:fill="FFFFFF"/>
        <w:jc w:val="both"/>
        <w:rPr>
          <w:rFonts w:ascii="Arial" w:eastAsia="Times New Roman" w:hAnsi="Arial" w:cs="Arial"/>
          <w:b/>
          <w:color w:val="000000"/>
          <w:sz w:val="22"/>
          <w:szCs w:val="22"/>
        </w:rPr>
      </w:pPr>
      <w:r w:rsidRPr="00C74180">
        <w:rPr>
          <w:rFonts w:ascii="Arial" w:eastAsia="Times New Roman" w:hAnsi="Arial" w:cs="Arial"/>
          <w:b/>
          <w:color w:val="000000"/>
          <w:sz w:val="22"/>
          <w:szCs w:val="22"/>
          <w:bdr w:val="none" w:sz="0" w:space="0" w:color="auto" w:frame="1"/>
        </w:rPr>
        <w:t>Online Searches </w:t>
      </w:r>
    </w:p>
    <w:p w14:paraId="03917CAB" w14:textId="77777777" w:rsidR="00C74180" w:rsidRPr="00C74180" w:rsidRDefault="00C74180" w:rsidP="00C74180">
      <w:pPr>
        <w:shd w:val="clear" w:color="auto" w:fill="FFFFFF"/>
        <w:jc w:val="both"/>
        <w:rPr>
          <w:rFonts w:ascii="Arial" w:eastAsia="Times New Roman" w:hAnsi="Arial" w:cs="Arial"/>
          <w:color w:val="000000"/>
          <w:sz w:val="22"/>
          <w:szCs w:val="22"/>
        </w:rPr>
      </w:pPr>
      <w:r w:rsidRPr="00C74180">
        <w:rPr>
          <w:rFonts w:ascii="Arial" w:eastAsia="Times New Roman" w:hAnsi="Arial" w:cs="Arial"/>
          <w:color w:val="000000"/>
          <w:sz w:val="22"/>
          <w:szCs w:val="22"/>
          <w:bdr w:val="none" w:sz="0" w:space="0" w:color="auto" w:frame="1"/>
        </w:rPr>
        <w:t>We may carry out an online search against you, for information that is publicly available online. This will include social media accounts you may hold. This will only be carried out on shortlisted candidates and usually before interview.</w:t>
      </w:r>
      <w:r w:rsidRPr="00C74180">
        <w:rPr>
          <w:rFonts w:ascii="Arial" w:eastAsia="Times New Roman" w:hAnsi="Arial" w:cs="Arial"/>
          <w:b/>
          <w:bCs/>
          <w:color w:val="000000"/>
          <w:sz w:val="22"/>
          <w:szCs w:val="22"/>
          <w:bdr w:val="none" w:sz="0" w:space="0" w:color="auto" w:frame="1"/>
        </w:rPr>
        <w:t> </w:t>
      </w:r>
    </w:p>
    <w:p w14:paraId="165046E7" w14:textId="77777777" w:rsidR="00C74180" w:rsidRPr="00414FD8" w:rsidRDefault="00C74180" w:rsidP="00414FD8">
      <w:pPr>
        <w:spacing w:before="100" w:beforeAutospacing="1" w:after="100" w:afterAutospacing="1" w:line="240" w:lineRule="auto"/>
        <w:rPr>
          <w:rFonts w:ascii="Arial" w:eastAsia="Times New Roman" w:hAnsi="Arial" w:cs="Arial"/>
          <w:kern w:val="0"/>
          <w:sz w:val="22"/>
          <w:szCs w:val="22"/>
          <w:lang w:eastAsia="en-GB"/>
          <w14:ligatures w14:val="none"/>
        </w:rPr>
      </w:pPr>
    </w:p>
    <w:p w14:paraId="65B37263" w14:textId="77777777" w:rsidR="00414FD8" w:rsidRPr="00414FD8" w:rsidRDefault="00414FD8">
      <w:pPr>
        <w:rPr>
          <w:rFonts w:ascii="Arial" w:hAnsi="Arial" w:cs="Arial"/>
          <w:sz w:val="22"/>
          <w:szCs w:val="22"/>
        </w:rPr>
      </w:pPr>
    </w:p>
    <w:sectPr w:rsidR="00414FD8" w:rsidRPr="00414FD8" w:rsidSect="00414F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2310D"/>
    <w:multiLevelType w:val="multilevel"/>
    <w:tmpl w:val="F7F6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C1ADB"/>
    <w:multiLevelType w:val="multilevel"/>
    <w:tmpl w:val="F1BC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27A6A"/>
    <w:multiLevelType w:val="multilevel"/>
    <w:tmpl w:val="250C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5103EB"/>
    <w:multiLevelType w:val="multilevel"/>
    <w:tmpl w:val="184C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CF4959"/>
    <w:multiLevelType w:val="multilevel"/>
    <w:tmpl w:val="3ACC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724956">
    <w:abstractNumId w:val="2"/>
  </w:num>
  <w:num w:numId="2" w16cid:durableId="698701473">
    <w:abstractNumId w:val="1"/>
  </w:num>
  <w:num w:numId="3" w16cid:durableId="2065761979">
    <w:abstractNumId w:val="0"/>
  </w:num>
  <w:num w:numId="4" w16cid:durableId="844829085">
    <w:abstractNumId w:val="3"/>
  </w:num>
  <w:num w:numId="5" w16cid:durableId="712846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8"/>
    <w:rsid w:val="0006552F"/>
    <w:rsid w:val="00202C29"/>
    <w:rsid w:val="00414FD8"/>
    <w:rsid w:val="00B06058"/>
    <w:rsid w:val="00C74180"/>
    <w:rsid w:val="00C82738"/>
    <w:rsid w:val="00E21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12DA"/>
  <w15:chartTrackingRefBased/>
  <w15:docId w15:val="{8E6C65D0-E645-564E-981E-0BCEB1C5F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F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4F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4F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F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F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F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F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F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F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F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4F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4F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F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F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F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F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F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FD8"/>
    <w:rPr>
      <w:rFonts w:eastAsiaTheme="majorEastAsia" w:cstheme="majorBidi"/>
      <w:color w:val="272727" w:themeColor="text1" w:themeTint="D8"/>
    </w:rPr>
  </w:style>
  <w:style w:type="paragraph" w:styleId="Title">
    <w:name w:val="Title"/>
    <w:basedOn w:val="Normal"/>
    <w:next w:val="Normal"/>
    <w:link w:val="TitleChar"/>
    <w:uiPriority w:val="10"/>
    <w:qFormat/>
    <w:rsid w:val="00414F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F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F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F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FD8"/>
    <w:pPr>
      <w:spacing w:before="160"/>
      <w:jc w:val="center"/>
    </w:pPr>
    <w:rPr>
      <w:i/>
      <w:iCs/>
      <w:color w:val="404040" w:themeColor="text1" w:themeTint="BF"/>
    </w:rPr>
  </w:style>
  <w:style w:type="character" w:customStyle="1" w:styleId="QuoteChar">
    <w:name w:val="Quote Char"/>
    <w:basedOn w:val="DefaultParagraphFont"/>
    <w:link w:val="Quote"/>
    <w:uiPriority w:val="29"/>
    <w:rsid w:val="00414FD8"/>
    <w:rPr>
      <w:i/>
      <w:iCs/>
      <w:color w:val="404040" w:themeColor="text1" w:themeTint="BF"/>
    </w:rPr>
  </w:style>
  <w:style w:type="paragraph" w:styleId="ListParagraph">
    <w:name w:val="List Paragraph"/>
    <w:basedOn w:val="Normal"/>
    <w:uiPriority w:val="34"/>
    <w:qFormat/>
    <w:rsid w:val="00414FD8"/>
    <w:pPr>
      <w:ind w:left="720"/>
      <w:contextualSpacing/>
    </w:pPr>
  </w:style>
  <w:style w:type="character" w:styleId="IntenseEmphasis">
    <w:name w:val="Intense Emphasis"/>
    <w:basedOn w:val="DefaultParagraphFont"/>
    <w:uiPriority w:val="21"/>
    <w:qFormat/>
    <w:rsid w:val="00414FD8"/>
    <w:rPr>
      <w:i/>
      <w:iCs/>
      <w:color w:val="0F4761" w:themeColor="accent1" w:themeShade="BF"/>
    </w:rPr>
  </w:style>
  <w:style w:type="paragraph" w:styleId="IntenseQuote">
    <w:name w:val="Intense Quote"/>
    <w:basedOn w:val="Normal"/>
    <w:next w:val="Normal"/>
    <w:link w:val="IntenseQuoteChar"/>
    <w:uiPriority w:val="30"/>
    <w:qFormat/>
    <w:rsid w:val="00414F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FD8"/>
    <w:rPr>
      <w:i/>
      <w:iCs/>
      <w:color w:val="0F4761" w:themeColor="accent1" w:themeShade="BF"/>
    </w:rPr>
  </w:style>
  <w:style w:type="character" w:styleId="IntenseReference">
    <w:name w:val="Intense Reference"/>
    <w:basedOn w:val="DefaultParagraphFont"/>
    <w:uiPriority w:val="32"/>
    <w:qFormat/>
    <w:rsid w:val="00414FD8"/>
    <w:rPr>
      <w:b/>
      <w:bCs/>
      <w:smallCaps/>
      <w:color w:val="0F4761" w:themeColor="accent1" w:themeShade="BF"/>
      <w:spacing w:val="5"/>
    </w:rPr>
  </w:style>
  <w:style w:type="paragraph" w:styleId="NormalWeb">
    <w:name w:val="Normal (Web)"/>
    <w:basedOn w:val="Normal"/>
    <w:uiPriority w:val="99"/>
    <w:semiHidden/>
    <w:unhideWhenUsed/>
    <w:rsid w:val="00414FD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4FD8"/>
    <w:rPr>
      <w:b/>
      <w:bCs/>
    </w:rPr>
  </w:style>
  <w:style w:type="character" w:styleId="Hyperlink">
    <w:name w:val="Hyperlink"/>
    <w:basedOn w:val="DefaultParagraphFont"/>
    <w:uiPriority w:val="99"/>
    <w:semiHidden/>
    <w:unhideWhenUsed/>
    <w:rsid w:val="00414F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milwardsprimaryschool/" TargetMode="External"/><Relationship Id="rId3" Type="http://schemas.openxmlformats.org/officeDocument/2006/relationships/settings" Target="settings.xml"/><Relationship Id="rId7" Type="http://schemas.openxmlformats.org/officeDocument/2006/relationships/hyperlink" Target="http://www.milwards.essex.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profile.php?id=1000918085999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973</Words>
  <Characters>5437</Characters>
  <Application>Microsoft Office Word</Application>
  <DocSecurity>0</DocSecurity>
  <Lines>111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Hurley | Deputy Head</dc:creator>
  <cp:keywords/>
  <dc:description/>
  <cp:lastModifiedBy>Carole Toms</cp:lastModifiedBy>
  <cp:revision>2</cp:revision>
  <dcterms:created xsi:type="dcterms:W3CDTF">2026-04-02T11:44:00Z</dcterms:created>
  <dcterms:modified xsi:type="dcterms:W3CDTF">2026-04-02T11:44:00Z</dcterms:modified>
</cp:coreProperties>
</file>